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  <w:jc w:val="center"/>
        <w:rPr>
          <w:bCs/>
        </w:rPr>
      </w:pPr>
      <w:r>
        <w:rPr>
          <w:bCs/>
        </w:rPr>
        <w:t>ТЕМА</w:t>
      </w:r>
      <w:proofErr w:type="gramStart"/>
      <w:r>
        <w:rPr>
          <w:bCs/>
        </w:rPr>
        <w:t>4</w:t>
      </w:r>
      <w:proofErr w:type="gramEnd"/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  <w:jc w:val="center"/>
        <w:rPr>
          <w:b/>
          <w:bCs/>
        </w:rPr>
      </w:pP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  <w:jc w:val="center"/>
        <w:rPr>
          <w:b/>
          <w:bCs/>
        </w:rPr>
      </w:pPr>
      <w:r>
        <w:rPr>
          <w:b/>
          <w:bCs/>
        </w:rPr>
        <w:t>ЦЕПИ С ВЗАИМНОЙ ИНДУКТИВНОСТЬЮ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  <w:jc w:val="center"/>
        <w:rPr>
          <w:b/>
          <w:bCs/>
        </w:rPr>
      </w:pP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  <w:rPr>
          <w:b/>
          <w:bCs/>
        </w:rPr>
      </w:pPr>
      <w:r>
        <w:rPr>
          <w:b/>
          <w:bCs/>
        </w:rPr>
        <w:t>4.1.  Основные соотношения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  <w:rPr>
          <w:b/>
          <w:bCs/>
        </w:rPr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>Катушки называются индуктивно связанными, если протекание тока по одной из них вызывает наведение ЭДС на другой. При этом одноименными называются зажимы при одинаковых направлениях токов, относительно которых магнитные потоки самоиндукции и взаимной индукции складываются. Следует отметить, что соединение индуктивностей, при котором ток втекает в одноименные зажимы, называется согласным. Противоположное же их соединение – называется встречным.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 xml:space="preserve">Для двух индуктивно связанных контуров (рис. 4.1) вводится понятие вносимых из одного в другой комплексного </w:t>
      </w:r>
      <w:r>
        <w:rPr>
          <w:i/>
          <w:lang w:val="en-US"/>
        </w:rPr>
        <w:t>Z</w:t>
      </w:r>
      <w:proofErr w:type="spellStart"/>
      <w:r>
        <w:rPr>
          <w:vertAlign w:val="subscript"/>
        </w:rPr>
        <w:t>вн</w:t>
      </w:r>
      <w:proofErr w:type="spellEnd"/>
      <w:r>
        <w:t xml:space="preserve">, активного </w:t>
      </w:r>
      <w:r>
        <w:rPr>
          <w:i/>
          <w:lang w:val="en-US"/>
        </w:rPr>
        <w:t>R</w:t>
      </w:r>
      <w:proofErr w:type="spellStart"/>
      <w:r>
        <w:rPr>
          <w:vertAlign w:val="subscript"/>
        </w:rPr>
        <w:t>вн</w:t>
      </w:r>
      <w:proofErr w:type="spellEnd"/>
      <w:r>
        <w:t xml:space="preserve"> и реактивного </w:t>
      </w:r>
      <w:proofErr w:type="gramStart"/>
      <w:r>
        <w:rPr>
          <w:i/>
          <w:lang w:val="en-US"/>
        </w:rPr>
        <w:t>X</w:t>
      </w:r>
      <w:proofErr w:type="spellStart"/>
      <w:proofErr w:type="gramEnd"/>
      <w:r>
        <w:rPr>
          <w:vertAlign w:val="subscript"/>
        </w:rPr>
        <w:t>вн</w:t>
      </w:r>
      <w:proofErr w:type="spellEnd"/>
      <w:r>
        <w:t xml:space="preserve"> сопротивлений.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pict>
          <v:group id="_x0000_s1075" style="position:absolute;left:0;text-align:left;margin-left:114pt;margin-top:5.15pt;width:257.4pt;height:203.75pt;z-index:251661312" coordorigin="3414,9447" coordsize="5148,407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left:7842;top:11403;width:720;height:489;mso-wrap-edited:f" wrapcoords="-300 0 -300 21600 21900 21600 21900 0 -300 0" stroked="f">
              <v:textbox style="mso-next-textbox:#_x0000_s1076">
                <w:txbxContent>
                  <w:p w:rsidR="00FF1C19" w:rsidRDefault="00FF1C19" w:rsidP="00FF1C19">
                    <w:pPr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Z</w:t>
                    </w:r>
                    <w:r>
                      <w:rPr>
                        <w:sz w:val="28"/>
                        <w:vertAlign w:val="subscript"/>
                      </w:rPr>
                      <w:t>Н</w:t>
                    </w:r>
                  </w:p>
                </w:txbxContent>
              </v:textbox>
            </v:shape>
            <v:shape id="_x0000_s1077" type="#_x0000_t202" style="position:absolute;left:4302;top:10666;width:669;height:489;mso-wrap-edited:f" wrapcoords="-300 0 -300 21600 21900 21600 21900 0 -300 0" stroked="f">
              <v:textbox style="mso-next-textbox:#_x0000_s1077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  <w:vertAlign w:val="superscript"/>
                        <w:lang w:val="en-US"/>
                      </w:rPr>
                      <w:t>*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78" type="#_x0000_t202" style="position:absolute;left:3414;top:11343;width:690;height:716;mso-wrap-edited:f" wrapcoords="-300 0 -300 21600 21900 21600 21900 0 -300 0" stroked="f">
              <v:textbox style="mso-next-textbox:#_x0000_s1078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b/>
                        <w:bCs/>
                      </w:rPr>
                      <w:object w:dxaOrig="260" w:dyaOrig="32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33" type="#_x0000_t75" style="width:12.7pt;height:16.1pt" o:ole="">
                          <v:imagedata r:id="rId4" o:title=""/>
                        </v:shape>
                        <o:OLEObject Type="Embed" ProgID="Equation.3" ShapeID="_x0000_i1033" DrawAspect="Content" ObjectID="_1448435604" r:id="rId5"/>
                      </w:objec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79" type="#_x0000_t202" style="position:absolute;left:3654;top:9843;width:720;height:489;mso-wrap-edited:f" wrapcoords="-300 0 -300 21600 21900 21600 21900 0 -300 0" stroked="f">
              <v:textbox style="mso-next-textbox:#_x0000_s1079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sz w:val="28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80" type="#_x0000_t202" style="position:absolute;left:3534;top:12486;width:720;height:489;mso-wrap-edited:f" wrapcoords="-300 0 -300 21600 21900 21600 21900 0 -300 0" stroked="f">
              <v:textbox style="mso-next-textbox:#_x0000_s1080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sz w:val="28"/>
                        <w:lang w:val="en-US"/>
                      </w:rPr>
                      <w:t>1΄</w:t>
                    </w:r>
                  </w:p>
                </w:txbxContent>
              </v:textbox>
            </v:shape>
            <v:shape id="_x0000_s1081" type="#_x0000_t202" style="position:absolute;left:4395;top:11937;width:585;height:489;mso-wrap-edited:f" wrapcoords="-300 0 -300 21600 21900 21600 21900 0 -300 0" stroked="f">
              <v:textbox style="mso-next-textbox:#_x0000_s1081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Z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82" type="#_x0000_t202" style="position:absolute;left:6387;top:10642;width:702;height:489;mso-wrap-edited:f" wrapcoords="-300 0 -300 21600 21900 21600 21900 0 -300 0" stroked="f">
              <v:textbox style="mso-next-textbox:#_x0000_s1082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  <w:vertAlign w:val="superscript"/>
                        <w:lang w:val="en-US"/>
                      </w:rPr>
                      <w:t>*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83" type="#_x0000_t202" style="position:absolute;left:6714;top:9640;width:720;height:489;mso-wrap-edited:f" wrapcoords="-300 0 -300 21600 21900 21600 21900 0 -300 0" stroked="f">
              <v:textbox style="mso-next-textbox:#_x0000_s1083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İ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84" type="#_x0000_t202" style="position:absolute;left:7254;top:13033;width:720;height:489;mso-wrap-edited:f" wrapcoords="-300 0 -300 21600 21900 21600 21900 0 -300 0" stroked="f">
              <v:textbox style="mso-next-textbox:#_x0000_s1084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sz w:val="28"/>
                        <w:lang w:val="en-US"/>
                      </w:rPr>
                      <w:t>2΄</w:t>
                    </w:r>
                  </w:p>
                </w:txbxContent>
              </v:textbox>
            </v:shape>
            <v:shape id="_x0000_s1085" type="#_x0000_t202" style="position:absolute;left:6414;top:12010;width:606;height:489;mso-wrap-edited:f" wrapcoords="-300 0 -300 21600 21900 21600 21900 0 -300 0" stroked="f">
              <v:textbox style="mso-next-textbox:#_x0000_s1085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Z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86" type="#_x0000_t202" style="position:absolute;left:4299;top:9650;width:720;height:489;mso-wrap-edited:f" wrapcoords="-300 0 -300 21600 21900 21600 21900 0 -300 0" stroked="f">
              <v:textbox style="mso-next-textbox:#_x0000_s1086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İ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87" type="#_x0000_t202" style="position:absolute;left:5414;top:9447;width:720;height:489;mso-wrap-edited:f" wrapcoords="-300 0 -300 21600 21900 21600 21900 0 -300 0" stroked="f">
              <v:textbox style="mso-next-textbox:#_x0000_s1087">
                <w:txbxContent>
                  <w:p w:rsidR="00FF1C19" w:rsidRDefault="00FF1C19" w:rsidP="00FF1C19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088" type="#_x0000_t202" style="position:absolute;left:6714;top:11240;width:980;height:652;mso-wrap-edited:f" wrapcoords="-300 0 -300 21600 21900 21600 21900 0 -300 0" stroked="f">
              <v:textbox style="mso-next-textbox:#_x0000_s1088">
                <w:txbxContent>
                  <w:p w:rsidR="00FF1C19" w:rsidRDefault="00FF1C19" w:rsidP="00FF1C19">
                    <w:pPr>
                      <w:rPr>
                        <w:sz w:val="28"/>
                      </w:rPr>
                    </w:pPr>
                    <w:r>
                      <w:rPr>
                        <w:b/>
                        <w:bCs/>
                      </w:rPr>
                      <w:object w:dxaOrig="260" w:dyaOrig="320">
                        <v:shape id="_x0000_i1034" type="#_x0000_t75" style="width:15.25pt;height:17.8pt" o:ole="">
                          <v:imagedata r:id="rId4" o:title=""/>
                        </v:shape>
                        <o:OLEObject Type="Embed" ProgID="Equation.3" ShapeID="_x0000_i1034" DrawAspect="Content" ObjectID="_1448435605" r:id="rId6"/>
                      </w:object>
                    </w:r>
                    <w:r>
                      <w:rPr>
                        <w:b/>
                        <w:bCs/>
                        <w:sz w:val="28"/>
                        <w:vertAlign w:val="subscript"/>
                      </w:rPr>
                      <w:t>2</w:t>
                    </w:r>
                  </w:p>
                </w:txbxContent>
              </v:textbox>
            </v:shape>
            <v:rect id="_x0000_s1089" style="position:absolute;left:4973;top:11909;width:240;height:652;flip:x;mso-wrap-edited:f" wrapcoords="-1350 0 -1350 21600 22950 21600 22950 0 -1350 0"/>
            <v:oval id="_x0000_s1090" style="position:absolute;left:5016;top:10651;width:180;height:180;rotation:-270;mso-wrap-edited:f" wrapcoords="3600 0 -1800 7200 -1800 14400 3600 21600 18000 21600 23400 14400 23400 7200 18000 0 3600 0"/>
            <v:oval id="_x0000_s1091" style="position:absolute;left:5016;top:10831;width:180;height:180;rotation:-270;mso-wrap-edited:f" wrapcoords="3600 0 -1800 7200 -1800 14400 3600 21600 18000 21600 23400 14400 23400 7200 18000 0 3600 0"/>
            <v:oval id="_x0000_s1092" style="position:absolute;left:5016;top:11001;width:180;height:180;rotation:-270;mso-wrap-edited:f" wrapcoords="3600 0 -1800 7200 -1800 14400 3600 21600 18000 21600 23400 14400 23400 7200 18000 0 3600 0"/>
            <v:rect id="_x0000_s1093" style="position:absolute;left:4556;top:10848;width:900;height:180;rotation:-270;mso-wrap-edited:f" wrapcoords="-360 0 -360 21600 21960 21600 21960 0 -360 0" stroked="f"/>
            <v:line id="_x0000_s1094" style="position:absolute;mso-wrap-edited:f" from="5094,10330" to="5094,10656" wrapcoords="0 0 0 21600 0 21600 0 0 0 0"/>
            <v:line id="_x0000_s1095" style="position:absolute;mso-wrap-edited:f" from="5079,11195" to="5097,11901" wrapcoords="0 0 0 21600 0 21600 0 0 0 0"/>
            <v:line id="_x0000_s1096" style="position:absolute;mso-wrap-edited:f" from="5094,12574" to="5094,12900" wrapcoords="0 0 0 21600 0 21600 0 0 0 0"/>
            <v:line id="_x0000_s1097" style="position:absolute;flip:x;mso-wrap-edited:f" from="4134,12919" to="5094,12919" wrapcoords="-338 0 -338 0 22275 0 22275 0 -338 0"/>
            <v:line id="_x0000_s1098" style="position:absolute;flip:x;mso-wrap-edited:f" from="4734,10330" to="5094,10330" wrapcoords="-900 0 -900 0 23400 0 23400 0 -900 0"/>
            <v:line id="_x0000_s1099" style="position:absolute;flip:x;mso-wrap-edited:f" from="4164,10329" to="4764,10329" wrapcoords="3780 0 0 0 4320 0 6480 0 22140 0 22140 0 6480 0 3780 0">
              <v:stroke startarrow="classic"/>
            </v:line>
            <v:group id="_x0000_s1100" style="position:absolute;left:4050;top:10239;width:120;height:163" coordorigin="8814,14500" coordsize="120,163" wrapcoords="5400 0 0 3927 -2700 9818 -2700 21600 16200 21600 18900 21600 27000 5891 27000 0 5400 0">
              <v:oval id="_x0000_s1101" style="position:absolute;left:8814;top:14500;width:120;height:163;mso-wrap-edited:f" wrapcoords="5400 0 -2700 5891 -2700 13745 5400 21600 16200 21600 24300 13745 24300 5891 16200 0 5400 0"/>
              <v:line id="_x0000_s1102" style="position:absolute;flip:x;mso-wrap-edited:f" from="8814,14500" to="8934,14663" wrapcoords="-2700 0 13500 21600 16200 21600 27000 21600 5400 0 -2700 0"/>
            </v:group>
            <v:group id="_x0000_s1103" style="position:absolute;left:4008;top:12810;width:120;height:163" coordorigin="8814,14500" coordsize="120,163" wrapcoords="5400 0 0 3927 -2700 9818 -2700 21600 16200 21600 18900 21600 27000 5891 27000 0 5400 0">
              <v:oval id="_x0000_s1104" style="position:absolute;left:8814;top:14500;width:120;height:163;mso-wrap-edited:f" wrapcoords="5400 0 -2700 5891 -2700 13745 5400 21600 16200 21600 24300 13745 24300 5891 16200 0 5400 0"/>
              <v:line id="_x0000_s1105" style="position:absolute;flip:x;mso-wrap-edited:f" from="8814,14500" to="8934,14663" wrapcoords="-2700 0 13500 21600 16200 21600 27000 21600 5400 0 -2700 0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06" type="#_x0000_t19" style="position:absolute;left:5454;top:10167;width:480;height:163;mso-wrap-edited:f" coordsize="43166,21600" wrapcoords="0 0 0 17673 8094 21600 40468 21600 45864 21600 47213 5891 43166 1964 29677 0 0 0" adj="-11586522,,21566" path="wr-34,,43166,43200,,20393,43166,21600nfewr-34,,43166,43200,,20393,43166,21600l21566,21600nsxe">
              <v:stroke startarrow="classic" endarrow="classic"/>
              <v:path o:connectlocs="0,20393;43166,21600;21566,21600"/>
            </v:shape>
            <v:rect id="_x0000_s1107" style="position:absolute;left:6179;top:11922;width:240;height:652;mso-wrap-edited:f" wrapcoords="-1350 0 -1350 21600 22950 21600 22950 0 -1350 0"/>
            <v:group id="_x0000_s1108" style="position:absolute;left:5911;top:10853;width:900;height:280;rotation:-270;flip:x" coordorigin="3518,7974" coordsize="900,280" wrapcoords="4680 0 0 7958 0 20463 21600 20463 21600 7958 16560 0 4680 0">
              <v:oval id="_x0000_s1109" style="position:absolute;left:3681;top:7974;width:180;height:180;mso-wrap-edited:f" wrapcoords="3600 0 -1800 7200 -1800 14400 3600 21600 18000 21600 23400 14400 23400 7200 18000 0 3600 0"/>
              <v:oval id="_x0000_s1110" style="position:absolute;left:3861;top:7974;width:180;height:180;mso-wrap-edited:f" wrapcoords="3600 0 -1800 7200 -1800 14400 3600 21600 18000 21600 23400 14400 23400 7200 18000 0 3600 0"/>
              <v:oval id="_x0000_s1111" style="position:absolute;left:4061;top:7974;width:180;height:180;mso-wrap-edited:f" wrapcoords="3600 0 -1800 7200 -1800 14400 3600 21600 18000 21600 23400 14400 23400 7200 18000 0 3600 0"/>
              <v:rect id="_x0000_s1112" style="position:absolute;left:3518;top:8074;width:900;height:180;mso-wrap-edited:f" wrapcoords="-360 0 -360 21600 21960 21600 21960 0 -360 0" stroked="f"/>
            </v:group>
            <v:line id="_x0000_s1113" style="position:absolute;flip:x;mso-wrap-edited:f" from="6300,10384" to="6300,10710" wrapcoords="0 0 0 21600 0 21600 0 0 0 0"/>
            <v:line id="_x0000_s1114" style="position:absolute;flip:x;mso-wrap-edited:f" from="6300,11255" to="6300,11907" wrapcoords="0 0 0 21600 0 21600 0 0 0 0"/>
            <v:line id="_x0000_s1115" style="position:absolute;flip:x;mso-wrap-edited:f" from="6273,12574" to="6285,12947" wrapcoords="0 0 0 21600 0 21600 0 0 0 0"/>
            <v:line id="_x0000_s1116" style="position:absolute;mso-wrap-edited:f" from="6294,12942" to="7254,12942" wrapcoords="-338 0 -338 0 22275 0 22275 0 -338 0"/>
            <v:line id="_x0000_s1117" style="position:absolute;flip:x;mso-wrap-edited:f" from="7398,10348" to="7758,10348" wrapcoords="-900 0 -900 0 23400 0 23400 0 -900 0"/>
            <v:group id="_x0000_s1118" style="position:absolute;left:7278;top:10275;width:120;height:163" coordorigin="8814,14500" coordsize="120,163" wrapcoords="5400 0 0 3927 -2700 9818 -2700 21600 16200 21600 18900 21600 27000 5891 27000 0 5400 0">
              <v:oval id="_x0000_s1119" style="position:absolute;left:8814;top:14500;width:120;height:163;mso-wrap-edited:f" wrapcoords="5400 0 -2700 5891 -2700 13745 5400 21600 16200 21600 24300 13745 24300 5891 16200 0 5400 0"/>
              <v:line id="_x0000_s1120" style="position:absolute;flip:x;mso-wrap-edited:f" from="8814,14500" to="8934,14663" wrapcoords="-2700 0 13500 21600 16200 21600 27000 21600 5400 0 -2700 0"/>
            </v:group>
            <v:group id="_x0000_s1121" style="position:absolute;left:7284;top:12870;width:120;height:163;flip:x" coordorigin="8814,14500" coordsize="120,163" wrapcoords="5400 0 0 3927 -2700 9818 -2700 21600 16200 21600 18900 21600 27000 5891 27000 0 5400 0">
              <v:oval id="_x0000_s1122" style="position:absolute;left:8814;top:14500;width:120;height:163;mso-wrap-edited:f" wrapcoords="5400 0 -2700 5891 -2700 13745 5400 21600 16200 21600 24300 13745 24300 5891 16200 0 5400 0"/>
              <v:line id="_x0000_s1123" style="position:absolute;flip:x;mso-wrap-edited:f" from="8814,14500" to="8934,14663" wrapcoords="-2700 0 13500 21600 16200 21600 27000 21600 5400 0 -2700 0"/>
            </v:group>
            <v:line id="_x0000_s1124" style="position:absolute;mso-wrap-edited:f" from="7410,12960" to="7770,12960" wrapcoords="-900 0 -900 0 23400 0 23400 0 -900 0"/>
            <v:line id="_x0000_s1125" style="position:absolute;flip:y;mso-wrap-edited:f" from="7776,11980" to="7776,12958" wrapcoords="0 0 0 21600 0 21600 0 0 0 0"/>
            <v:rect id="_x0000_s1126" style="position:absolute;left:7656;top:11328;width:240;height:652;mso-wrap-edited:f" wrapcoords="-1350 0 -1350 21600 22950 21600 22950 0 -1350 0"/>
            <v:line id="_x0000_s1127" style="position:absolute;flip:y;mso-wrap-edited:f" from="7776,10348" to="7776,11326" wrapcoords="0 0 0 21600 0 21600 0 0 0 0"/>
            <v:line id="_x0000_s1128" style="position:absolute;mso-wrap-edited:f" from="6300,10366" to="7260,10366" wrapcoords="17888 0 -338 0 -338 0 17888 0 19238 0 21938 0 21938 0 19575 0 17888 0">
              <v:stroke endarrow="classic"/>
            </v:line>
            <v:line id="_x0000_s1129" style="position:absolute;mso-wrap-edited:f" from="7362,11196" to="7362,12011" wrapcoords="0 0 0 19200 0 21600 0 21600 0 19200 0 0 0 0">
              <v:stroke endarrow="classic"/>
            </v:line>
            <v:line id="_x0000_s1130" style="position:absolute;mso-wrap-edited:f" from="4014,11019" to="4014,11834" wrapcoords="0 0 0 19200 0 21600 0 21600 0 19200 0 0 0 0">
              <v:stroke endarrow="classic"/>
            </v:line>
            <v:shape id="_x0000_s1131" type="#_x0000_t202" style="position:absolute;left:7374;top:9773;width:720;height:489;mso-wrap-edited:f" wrapcoords="-300 0 -300 21600 21900 21600 21900 0 -300 0" stroked="f">
              <v:textbox style="mso-next-textbox:#_x0000_s1131">
                <w:txbxContent>
                  <w:p w:rsidR="00FF1C19" w:rsidRDefault="00FF1C19" w:rsidP="00FF1C19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3"/>
        <w:spacing w:line="360" w:lineRule="auto"/>
        <w:jc w:val="center"/>
        <w:rPr>
          <w:noProof/>
        </w:rPr>
      </w:pPr>
      <w:r>
        <w:rPr>
          <w:noProof/>
        </w:rPr>
        <w:t>Рис. 4.1. Индуктивно связанные контуры (линейный трансформатор)</w:t>
      </w:r>
    </w:p>
    <w:p w:rsidR="00FF1C19" w:rsidRDefault="00FF1C19" w:rsidP="00FF1C19">
      <w:pPr>
        <w:pStyle w:val="3"/>
        <w:spacing w:line="360" w:lineRule="auto"/>
        <w:jc w:val="center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lastRenderedPageBreak/>
        <w:t xml:space="preserve">Так, например, сопротивления, вносимые из второго контура в первый равны 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rPr>
          <w:position w:val="-26"/>
        </w:rPr>
        <w:object w:dxaOrig="2760" w:dyaOrig="680">
          <v:shape id="_x0000_i1025" type="#_x0000_t75" style="width:99.95pt;height:24.55pt" o:ole="">
            <v:imagedata r:id="rId7" o:title=""/>
          </v:shape>
          <o:OLEObject Type="Embed" ProgID="Equation.3" ShapeID="_x0000_i1025" DrawAspect="Content" ObjectID="_1448435596" r:id="rId8"/>
        </w:object>
      </w:r>
      <w:r>
        <w:t xml:space="preserve">;   </w:t>
      </w:r>
      <w:r>
        <w:rPr>
          <w:position w:val="-38"/>
        </w:rPr>
        <w:object w:dxaOrig="2040" w:dyaOrig="820">
          <v:shape id="_x0000_i1026" type="#_x0000_t75" style="width:95.7pt;height:38.1pt" o:ole="">
            <v:imagedata r:id="rId9" o:title=""/>
          </v:shape>
          <o:OLEObject Type="Embed" ProgID="Equation.3" ShapeID="_x0000_i1026" DrawAspect="Content" ObjectID="_1448435597" r:id="rId10"/>
        </w:object>
      </w:r>
      <w:r>
        <w:t xml:space="preserve">;    </w:t>
      </w:r>
      <w:r>
        <w:rPr>
          <w:position w:val="-38"/>
        </w:rPr>
        <w:object w:dxaOrig="2240" w:dyaOrig="820">
          <v:shape id="_x0000_i1027" type="#_x0000_t75" style="width:99.1pt;height:37.25pt" o:ole="">
            <v:imagedata r:id="rId11" o:title=""/>
          </v:shape>
          <o:OLEObject Type="Embed" ProgID="Equation.3" ShapeID="_x0000_i1027" DrawAspect="Content" ObjectID="_1448435598" r:id="rId12"/>
        </w:object>
      </w:r>
      <w:r>
        <w:t>,</w:t>
      </w:r>
      <w:r>
        <w:tab/>
        <w:t xml:space="preserve">        (4.1) 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  <w:r>
        <w:t>вне зависимости от расположения одноименных зажимов.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600"/>
      </w:pPr>
      <w:r>
        <w:t xml:space="preserve">Здесь </w:t>
      </w:r>
      <w:r>
        <w:rPr>
          <w:position w:val="-12"/>
        </w:rPr>
        <w:object w:dxaOrig="200" w:dyaOrig="380">
          <v:shape id="_x0000_i1028" type="#_x0000_t75" style="width:10.15pt;height:18.65pt" o:ole="">
            <v:imagedata r:id="rId13" o:title=""/>
          </v:shape>
          <o:OLEObject Type="Embed" ProgID="Equation.3" ShapeID="_x0000_i1028" DrawAspect="Content" ObjectID="_1448435599" r:id="rId14"/>
        </w:object>
      </w:r>
      <w:r>
        <w:rPr>
          <w:position w:val="-10"/>
        </w:rPr>
        <w:object w:dxaOrig="2540" w:dyaOrig="340">
          <v:shape id="_x0000_i1029" type="#_x0000_t75" style="width:122.8pt;height:18.65pt" o:ole="">
            <v:imagedata r:id="rId15" o:title=""/>
          </v:shape>
          <o:OLEObject Type="Embed" ProgID="Equation.3" ShapeID="_x0000_i1029" DrawAspect="Content" ObjectID="_1448435600" r:id="rId16"/>
        </w:object>
      </w:r>
      <w:r>
        <w:t xml:space="preserve">– сопротивление индуктивной связи между контурами, </w:t>
      </w:r>
      <w:r>
        <w:rPr>
          <w:i/>
          <w:lang w:val="en-US"/>
        </w:rPr>
        <w:t>Z</w:t>
      </w:r>
      <w:r>
        <w:rPr>
          <w:vertAlign w:val="subscript"/>
        </w:rPr>
        <w:t xml:space="preserve">11 </w:t>
      </w:r>
      <w:r>
        <w:t xml:space="preserve">= </w:t>
      </w:r>
      <w:r>
        <w:rPr>
          <w:i/>
          <w:lang w:val="en-US"/>
        </w:rPr>
        <w:t>Z</w:t>
      </w:r>
      <w:r>
        <w:rPr>
          <w:vertAlign w:val="subscript"/>
        </w:rPr>
        <w:t xml:space="preserve">1 </w:t>
      </w:r>
      <w:r>
        <w:t xml:space="preserve">+ </w:t>
      </w:r>
      <w:proofErr w:type="spellStart"/>
      <w:r>
        <w:rPr>
          <w:i/>
          <w:lang w:val="en-US"/>
        </w:rPr>
        <w:t>j</w:t>
      </w:r>
      <w:r>
        <w:rPr>
          <w:lang w:val="en-US"/>
        </w:rPr>
        <w:t>ω</w:t>
      </w:r>
      <w:r>
        <w:rPr>
          <w:i/>
          <w:lang w:val="en-US"/>
        </w:rPr>
        <w:t>L</w:t>
      </w:r>
      <w:proofErr w:type="spellEnd"/>
      <w:r>
        <w:rPr>
          <w:vertAlign w:val="subscript"/>
        </w:rPr>
        <w:t>1</w:t>
      </w:r>
      <w:r>
        <w:t xml:space="preserve"> и </w:t>
      </w:r>
      <w:r>
        <w:rPr>
          <w:i/>
          <w:lang w:val="en-US"/>
        </w:rPr>
        <w:t>Z</w:t>
      </w:r>
      <w:r>
        <w:rPr>
          <w:vertAlign w:val="subscript"/>
        </w:rPr>
        <w:t xml:space="preserve">22 </w:t>
      </w:r>
      <w:r>
        <w:t xml:space="preserve">= </w:t>
      </w:r>
      <w:r>
        <w:rPr>
          <w:i/>
          <w:lang w:val="en-US"/>
        </w:rPr>
        <w:t>Z</w:t>
      </w:r>
      <w:r>
        <w:rPr>
          <w:vertAlign w:val="subscript"/>
        </w:rPr>
        <w:t xml:space="preserve">2 </w:t>
      </w:r>
      <w:r>
        <w:t xml:space="preserve">+ </w:t>
      </w:r>
      <w:proofErr w:type="spellStart"/>
      <w:r>
        <w:rPr>
          <w:i/>
          <w:lang w:val="en-US"/>
        </w:rPr>
        <w:t>j</w:t>
      </w:r>
      <w:r>
        <w:rPr>
          <w:lang w:val="en-US"/>
        </w:rPr>
        <w:t>ω</w:t>
      </w:r>
      <w:r>
        <w:rPr>
          <w:i/>
          <w:lang w:val="en-US"/>
        </w:rPr>
        <w:t>L</w:t>
      </w:r>
      <w:proofErr w:type="spellEnd"/>
      <w:r>
        <w:rPr>
          <w:vertAlign w:val="subscript"/>
        </w:rPr>
        <w:t xml:space="preserve">2 </w:t>
      </w:r>
      <w:r>
        <w:t xml:space="preserve">+ </w:t>
      </w:r>
      <w:proofErr w:type="gramStart"/>
      <w:r>
        <w:rPr>
          <w:i/>
          <w:lang w:val="en-US"/>
        </w:rPr>
        <w:t>Z</w:t>
      </w:r>
      <w:proofErr w:type="spellStart"/>
      <w:proofErr w:type="gramEnd"/>
      <w:r>
        <w:rPr>
          <w:vertAlign w:val="subscript"/>
        </w:rPr>
        <w:t>н</w:t>
      </w:r>
      <w:proofErr w:type="spellEnd"/>
      <w:r>
        <w:rPr>
          <w:vertAlign w:val="subscript"/>
        </w:rPr>
        <w:t xml:space="preserve"> </w:t>
      </w:r>
      <w:r>
        <w:t xml:space="preserve">= </w:t>
      </w:r>
      <w:r>
        <w:rPr>
          <w:i/>
          <w:lang w:val="en-US"/>
        </w:rPr>
        <w:t>R</w:t>
      </w:r>
      <w:r>
        <w:rPr>
          <w:vertAlign w:val="subscript"/>
        </w:rPr>
        <w:t xml:space="preserve">22 </w:t>
      </w:r>
      <w:r>
        <w:t xml:space="preserve">+ </w:t>
      </w:r>
      <w:proofErr w:type="spellStart"/>
      <w:r>
        <w:rPr>
          <w:i/>
          <w:lang w:val="en-US"/>
        </w:rPr>
        <w:t>jX</w:t>
      </w:r>
      <w:proofErr w:type="spellEnd"/>
      <w:r>
        <w:rPr>
          <w:vertAlign w:val="subscript"/>
        </w:rPr>
        <w:t xml:space="preserve">22 </w:t>
      </w:r>
      <w:r>
        <w:t xml:space="preserve">– собственные сопротивления первого и второго контуров, </w:t>
      </w:r>
      <w:r>
        <w:rPr>
          <w:i/>
        </w:rPr>
        <w:t>М</w:t>
      </w:r>
      <w:r>
        <w:t xml:space="preserve"> – взаимная индуктивность. Входное сопротивление цепи, изображенной на рис. 4.1 может быть при этом определено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ab/>
      </w:r>
      <w:r>
        <w:tab/>
      </w:r>
      <w:r>
        <w:tab/>
      </w:r>
      <w:r>
        <w:rPr>
          <w:i/>
          <w:lang w:val="en-US"/>
        </w:rPr>
        <w:t>Z</w:t>
      </w:r>
      <w:proofErr w:type="spellStart"/>
      <w:r>
        <w:rPr>
          <w:vertAlign w:val="subscript"/>
        </w:rPr>
        <w:t>вх</w:t>
      </w:r>
      <w:proofErr w:type="spellEnd"/>
      <w:r>
        <w:rPr>
          <w:vertAlign w:val="subscript"/>
        </w:rPr>
        <w:t xml:space="preserve"> </w:t>
      </w:r>
      <w:r>
        <w:t xml:space="preserve">= </w:t>
      </w:r>
      <w:r>
        <w:rPr>
          <w:i/>
          <w:lang w:val="en-US"/>
        </w:rPr>
        <w:t>Z</w:t>
      </w:r>
      <w:r>
        <w:rPr>
          <w:vertAlign w:val="subscript"/>
        </w:rPr>
        <w:t xml:space="preserve">11 </w:t>
      </w:r>
      <w:r>
        <w:t xml:space="preserve">+ </w:t>
      </w:r>
      <w:r>
        <w:rPr>
          <w:i/>
          <w:lang w:val="en-US"/>
        </w:rPr>
        <w:t>Z</w:t>
      </w:r>
      <w:r>
        <w:rPr>
          <w:vertAlign w:val="subscript"/>
        </w:rPr>
        <w:t>вх1</w:t>
      </w:r>
      <w:r>
        <w:tab/>
      </w:r>
      <w:r>
        <w:tab/>
        <w:t xml:space="preserve">        (4.2)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 xml:space="preserve">Эквивалентной изображенной на рис. 4.1 является схема, не содержащая индуктивных связей (рис. 4.2), в которой  </w:t>
      </w:r>
      <w:r>
        <w:rPr>
          <w:i/>
          <w:lang w:val="en-US"/>
        </w:rPr>
        <w:t>L</w:t>
      </w:r>
      <w:r>
        <w:rPr>
          <w:vertAlign w:val="subscript"/>
        </w:rPr>
        <w:t xml:space="preserve">1экв </w:t>
      </w:r>
      <w:r>
        <w:t xml:space="preserve">= </w:t>
      </w:r>
      <w:r>
        <w:rPr>
          <w:i/>
          <w:lang w:val="en-US"/>
        </w:rPr>
        <w:t>L</w:t>
      </w:r>
      <w:r>
        <w:rPr>
          <w:vertAlign w:val="subscript"/>
        </w:rPr>
        <w:t xml:space="preserve">1 </w:t>
      </w:r>
      <w:r>
        <w:t xml:space="preserve">– </w:t>
      </w:r>
      <w:r>
        <w:rPr>
          <w:i/>
          <w:lang w:val="en-US"/>
        </w:rPr>
        <w:t>M</w:t>
      </w:r>
      <w:r>
        <w:t xml:space="preserve">,  </w:t>
      </w:r>
      <w:r>
        <w:rPr>
          <w:i/>
          <w:lang w:val="en-US"/>
        </w:rPr>
        <w:t>L</w:t>
      </w:r>
      <w:r>
        <w:rPr>
          <w:vertAlign w:val="subscript"/>
        </w:rPr>
        <w:t xml:space="preserve">2экв </w:t>
      </w:r>
      <w:r>
        <w:t xml:space="preserve">= </w:t>
      </w:r>
      <w:r>
        <w:rPr>
          <w:i/>
          <w:lang w:val="en-US"/>
        </w:rPr>
        <w:t>L</w:t>
      </w:r>
      <w:r>
        <w:rPr>
          <w:vertAlign w:val="subscript"/>
        </w:rPr>
        <w:t xml:space="preserve">2 </w:t>
      </w:r>
      <w:r>
        <w:t xml:space="preserve">– </w:t>
      </w:r>
      <w:r>
        <w:rPr>
          <w:i/>
          <w:lang w:val="en-US"/>
        </w:rPr>
        <w:t>M</w:t>
      </w:r>
      <w:r>
        <w:t>.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  <w:r>
        <w:pict>
          <v:group id="_x0000_s1026" style="position:absolute;left:0;text-align:left;margin-left:73.5pt;margin-top:7.1pt;width:370.5pt;height:137.2pt;z-index:251660288" coordorigin="2604,8153" coordsize="7410,2744">
            <v:shape id="_x0000_s1027" type="#_x0000_t202" style="position:absolute;left:6084;top:8316;width:840;height:652;mso-wrap-edited:f" wrapcoords="-386 0 -386 21098 21600 21098 21600 0 -386 0" stroked="f">
              <v:textbox style="mso-next-textbox:#_x0000_s1027">
                <w:txbxContent>
                  <w:p w:rsidR="00FF1C19" w:rsidRDefault="00FF1C19" w:rsidP="00FF1C19">
                    <w:pPr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2</w:t>
                    </w:r>
                    <w:proofErr w:type="spellStart"/>
                    <w:r>
                      <w:rPr>
                        <w:sz w:val="28"/>
                        <w:vertAlign w:val="subscript"/>
                      </w:rPr>
                      <w:t>экв</w:t>
                    </w:r>
                    <w:proofErr w:type="spellEnd"/>
                  </w:p>
                </w:txbxContent>
              </v:textbox>
            </v:shape>
            <v:shape id="_x0000_s1028" type="#_x0000_t202" style="position:absolute;left:3639;top:8213;width:720;height:652;mso-wrap-edited:f" wrapcoords="-450 0 -450 21098 21600 21098 21600 0 -450 0" stroked="f">
              <v:textbox style="mso-next-textbox:#_x0000_s1028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Z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29" type="#_x0000_t202" style="position:absolute;left:9294;top:9590;width:720;height:652;mso-wrap-edited:f" wrapcoords="-450 0 -450 21098 21600 21098 21600 0 -450 0" stroked="f">
              <v:textbox style="mso-next-textbox:#_x0000_s1029">
                <w:txbxContent>
                  <w:p w:rsidR="00FF1C19" w:rsidRDefault="00FF1C19" w:rsidP="00FF1C19">
                    <w:pPr>
                      <w:rPr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  <w:lang w:val="en-US"/>
                      </w:rPr>
                      <w:t>Z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н</w:t>
                    </w:r>
                    <w:proofErr w:type="spellEnd"/>
                  </w:p>
                </w:txbxContent>
              </v:textbox>
            </v:shape>
            <v:shape id="_x0000_s1030" type="#_x0000_t202" style="position:absolute;left:4764;top:8316;width:840;height:498;mso-wrap-edited:f" wrapcoords="-450 0 -450 21098 21600 21098 21600 0 -450 0" stroked="f">
              <v:textbox style="mso-next-textbox:#_x0000_s1030">
                <w:txbxContent>
                  <w:p w:rsidR="00FF1C19" w:rsidRDefault="00FF1C19" w:rsidP="00FF1C19">
                    <w:pPr>
                      <w:rPr>
                        <w:sz w:val="28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L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1</w:t>
                    </w:r>
                    <w:proofErr w:type="spellStart"/>
                    <w:r>
                      <w:rPr>
                        <w:sz w:val="28"/>
                        <w:vertAlign w:val="subscript"/>
                      </w:rPr>
                      <w:t>экв</w:t>
                    </w:r>
                    <w:proofErr w:type="spellEnd"/>
                  </w:p>
                </w:txbxContent>
              </v:textbox>
            </v:shape>
            <v:shape id="_x0000_s1031" type="#_x0000_t202" style="position:absolute;left:6024;top:9466;width:720;height:652;mso-wrap-edited:f" wrapcoords="-450 0 -450 21098 21600 21098 21600 0 -450 0" stroked="f">
              <v:textbox style="mso-next-textbox:#_x0000_s1031">
                <w:txbxContent>
                  <w:p w:rsidR="00FF1C19" w:rsidRDefault="00FF1C19" w:rsidP="00FF1C19">
                    <w:pPr>
                      <w:rPr>
                        <w:i/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032" type="#_x0000_t202" style="position:absolute;left:7164;top:8153;width:720;height:652;mso-wrap-edited:f" wrapcoords="-450 0 -450 21098 21600 21098 21600 0 -450 0" stroked="f">
              <v:textbox style="mso-next-textbox:#_x0000_s1032">
                <w:txbxContent>
                  <w:p w:rsidR="00FF1C19" w:rsidRDefault="00FF1C19" w:rsidP="00FF1C19">
                    <w:pPr>
                      <w:rPr>
                        <w:sz w:val="28"/>
                        <w:lang w:val="en-US"/>
                      </w:rPr>
                    </w:pPr>
                    <w:r>
                      <w:rPr>
                        <w:i/>
                        <w:sz w:val="28"/>
                        <w:lang w:val="en-US"/>
                      </w:rPr>
                      <w:t>Z</w:t>
                    </w:r>
                    <w:r>
                      <w:rPr>
                        <w:sz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rect id="_x0000_s1033" style="position:absolute;left:3770;top:8627;width:240;height:652;rotation:-90;flip:x;mso-wrap-edited:f" wrapcoords="-2700 0 -2700 21600 22950 21600 22950 0 -2700 0"/>
            <v:line id="_x0000_s1034" style="position:absolute;mso-wrap-edited:f" from="4224,8959" to="5064,8959" wrapcoords="-386 0 -386 0 22371 0 22371 0 -386 0"/>
            <v:line id="_x0000_s1035" style="position:absolute;flip:x;mso-wrap-edited:f" from="3324,8956" to="3564,8956" wrapcoords="-1350 0 -1350 0 24300 0 24300 0 -1350 0"/>
            <v:line id="_x0000_s1036" style="position:absolute;mso-wrap-edited:f" from="2724,8956" to="3324,8956" wrapcoords="-540 0 -540 0 22680 0 22680 0 -540 0"/>
            <v:group id="_x0000_s1037" style="position:absolute;left:2604;top:8873;width:120;height:163" coordorigin="3054,5372" coordsize="120,163" wrapcoords="5400 0 0 3927 -2700 9818 -2700 21600 16200 21600 18900 21600 27000 5891 27000 0 5400 0">
              <v:oval id="_x0000_s1038" style="position:absolute;left:3054;top:5372;width:120;height:163;mso-wrap-edited:f" wrapcoords="5400 0 -2700 5891 -2700 13745 5400 21600 16200 21600 24300 13745 24300 5891 16200 0 5400 0"/>
              <v:line id="_x0000_s1039" style="position:absolute;flip:x;mso-wrap-edited:f" from="3054,5372" to="3174,5535" wrapcoords="-2700 0 13500 21600 16200 21600 27000 21600 5400 0 -2700 0"/>
            </v:group>
            <v:oval id="_x0000_s1040" style="position:absolute;left:5824;top:9291;width:180;height:180;rotation:-270;mso-wrap-edited:f" wrapcoords="3600 0 -1800 7200 -1800 14400 3600 21600 18000 21600 23400 14400 23400 7200 18000 0 3600 0"/>
            <v:oval id="_x0000_s1041" style="position:absolute;left:5824;top:9471;width:180;height:180;rotation:-270;mso-wrap-edited:f" wrapcoords="3600 0 -1800 7200 -1800 14400 3600 21600 18000 21600 23400 14400 23400 7200 18000 0 3600 0"/>
            <v:oval id="_x0000_s1042" style="position:absolute;left:5824;top:9641;width:180;height:180;rotation:-270;mso-wrap-edited:f" wrapcoords="3600 0 -1800 7200 -1800 14400 3600 21600 18000 21600 23400 14400 23400 7200 18000 0 3600 0"/>
            <v:rect id="_x0000_s1043" style="position:absolute;left:5364;top:9488;width:900;height:180;rotation:-270;mso-wrap-edited:f" wrapcoords="-360 0 -360 21600 21960 21600 21960 0 -360 0" stroked="f"/>
            <v:group id="_x0000_s1044" style="position:absolute;left:2622;top:10734;width:120;height:163" coordorigin="3054,5372" coordsize="120,163" wrapcoords="5400 0 0 3927 -2700 9818 -2700 21600 16200 21600 18900 21600 27000 5891 27000 0 5400 0">
              <v:oval id="_x0000_s1045" style="position:absolute;left:3054;top:5372;width:120;height:163;mso-wrap-edited:f" wrapcoords="5400 0 -2700 5891 -2700 13745 5400 21600 16200 21600 24300 13745 24300 5891 16200 0 5400 0"/>
              <v:line id="_x0000_s1046" style="position:absolute;flip:x;mso-wrap-edited:f" from="3054,5372" to="3174,5535" wrapcoords="-2700 0 13500 21600 16200 21600 27000 21600 5400 0 -2700 0"/>
            </v:group>
            <v:line id="_x0000_s1047" style="position:absolute;mso-wrap-edited:f" from="5887,8956" to="5887,9282" wrapcoords="0 -2945 0 0 0 21600 0 21600 0 0 0 -2945 0 -2945">
              <v:stroke startarrow="oval"/>
            </v:line>
            <v:group id="_x0000_s1048" style="position:absolute;left:6054;top:8869;width:900;height:280;rotation:-360" coordorigin="3518,7974" coordsize="900,280" wrapcoords="4680 0 -360 7958 -360 20463 21600 20463 21600 7958 16560 0 4680 0">
              <v:oval id="_x0000_s1049" style="position:absolute;left:3681;top:7974;width:180;height:180;mso-wrap-edited:f" wrapcoords="3600 0 -1800 7200 -1800 14400 3600 21600 18000 21600 23400 14400 23400 7200 18000 0 3600 0"/>
              <v:oval id="_x0000_s1050" style="position:absolute;left:3861;top:7974;width:180;height:180;mso-wrap-edited:f" wrapcoords="3600 0 -1800 7200 -1800 14400 3600 21600 18000 21600 23400 14400 23400 7200 18000 0 3600 0"/>
              <v:oval id="_x0000_s1051" style="position:absolute;left:4061;top:7974;width:180;height:180;mso-wrap-edited:f" wrapcoords="3600 0 -1800 7200 -1800 14400 3600 21600 18000 21600 23400 14400 23400 7200 18000 0 3600 0"/>
              <v:rect id="_x0000_s1052" style="position:absolute;left:3518;top:8074;width:900;height:180;mso-wrap-edited:f" wrapcoords="-360 0 -360 21600 21960 21600 21960 0 -360 0" stroked="f"/>
            </v:group>
            <v:group id="_x0000_s1053" style="position:absolute;left:4884;top:8871;width:900;height:280;rotation:-360" coordorigin="3518,7974" coordsize="900,280" wrapcoords="4680 0 -360 7958 -360 20463 21600 20463 21600 7958 16560 0 4680 0">
              <v:oval id="_x0000_s1054" style="position:absolute;left:3681;top:7974;width:180;height:180;mso-wrap-edited:f" wrapcoords="3600 0 -1800 7200 -1800 14400 3600 21600 18000 21600 23400 14400 23400 7200 18000 0 3600 0"/>
              <v:oval id="_x0000_s1055" style="position:absolute;left:3861;top:7974;width:180;height:180;mso-wrap-edited:f" wrapcoords="3600 0 -1800 7200 -1800 14400 3600 21600 18000 21600 23400 14400 23400 7200 18000 0 3600 0"/>
              <v:oval id="_x0000_s1056" style="position:absolute;left:4061;top:7974;width:180;height:180;mso-wrap-edited:f" wrapcoords="3600 0 -1800 7200 -1800 14400 3600 21600 18000 21600 23400 14400 23400 7200 18000 0 3600 0"/>
              <v:rect id="_x0000_s1057" style="position:absolute;left:3518;top:8074;width:900;height:180;mso-wrap-edited:f" wrapcoords="-360 0 -360 21600 21960 21600 21960 0 -360 0" stroked="f"/>
            </v:group>
            <v:rect id="_x0000_s1058" style="position:absolute;left:7250;top:8627;width:240;height:652;rotation:-90;flip:x;mso-wrap-edited:f" wrapcoords="-2700 0 -2700 21600 22950 21600 22950 0 -2700 0"/>
            <v:line id="_x0000_s1059" style="position:absolute;mso-wrap-edited:f" from="7716,8952" to="8316,8952" wrapcoords="-540 0 -540 0 22680 0 22680 0 -540 0"/>
            <v:group id="_x0000_s1060" style="position:absolute;left:8328;top:8887;width:120;height:163" coordorigin="3054,5372" coordsize="120,163" wrapcoords="5400 0 0 3927 -2700 9818 -2700 21600 16200 21600 18900 21600 27000 5891 27000 0 5400 0">
              <v:oval id="_x0000_s1061" style="position:absolute;left:3054;top:5372;width:120;height:163;mso-wrap-edited:f" wrapcoords="5400 0 -2700 5891 -2700 13745 5400 21600 16200 21600 24300 13745 24300 5891 16200 0 5400 0"/>
              <v:line id="_x0000_s1062" style="position:absolute;flip:x;mso-wrap-edited:f" from="3054,5372" to="3174,5535" wrapcoords="-2700 0 13500 21600 16200 21600 27000 21600 5400 0 -2700 0"/>
            </v:group>
            <v:line id="_x0000_s1063" style="position:absolute;mso-wrap-edited:f" from="8466,8960" to="9066,8960" wrapcoords="-540 0 -540 0 22680 0 22680 0 -540 0"/>
            <v:rect id="_x0000_s1064" style="position:absolute;left:8976;top:9557;width:240;height:652;flip:x;mso-wrap-edited:f" wrapcoords="-1350 0 -1350 21600 22950 21600 22950 0 -1350 0"/>
            <v:line id="_x0000_s1065" style="position:absolute;rotation:-90;mso-wrap-edited:f" from="8784,9259" to="9384,9259" wrapcoords="-540 0 -540 0 22680 0 22680 0 -540 0"/>
            <v:line id="_x0000_s1066" style="position:absolute;rotation:-90;mso-wrap-edited:f" from="8820,10527" to="9420,10527" wrapcoords="-540 0 -540 0 22680 0 22680 0 -540 0"/>
            <v:line id="_x0000_s1067" style="position:absolute;mso-wrap-edited:f" from="8502,10824" to="9102,10824" wrapcoords="-540 0 -540 0 22680 0 22680 0 -540 0"/>
            <v:group id="_x0000_s1068" style="position:absolute;left:8364;top:10734;width:120;height:163" coordorigin="3054,5372" coordsize="120,163" wrapcoords="5400 0 0 3927 -2700 9818 -2700 21600 16200 21600 18900 21600 27000 5891 27000 0 5400 0">
              <v:oval id="_x0000_s1069" style="position:absolute;left:3054;top:5372;width:120;height:163;mso-wrap-edited:f" wrapcoords="5400 0 -2700 5891 -2700 13745 5400 21600 16200 21600 24300 13745 24300 5891 16200 0 5400 0"/>
              <v:line id="_x0000_s1070" style="position:absolute;flip:x;mso-wrap-edited:f" from="3054,5372" to="3174,5535" wrapcoords="-2700 0 13500 21600 16200 21600 27000 21600 5400 0 -2700 0"/>
            </v:group>
            <v:line id="_x0000_s1071" style="position:absolute;flip:x;mso-wrap-edited:f" from="2724,10824" to="8364,10824" wrapcoords="-57 0 -57 0 21715 0 21715 0 -57 0"/>
            <v:line id="_x0000_s1072" style="position:absolute;mso-wrap-edited:f" from="5892,9829" to="5892,10807" wrapcoords="0 0 0 21268 0 22929 0 22929 0 22929 0 22929 0 21268 0 0 0 0">
              <v:stroke endarrow="oval"/>
            </v:line>
            <v:line id="_x0000_s1073" style="position:absolute;mso-wrap-edited:f" from="5604,8960" to="6204,8960" wrapcoords="-540 0 -540 0 22680 0 22680 0 -540 0"/>
            <v:line id="_x0000_s1074" style="position:absolute;mso-wrap-edited:f" from="6786,8960" to="7026,8960" wrapcoords="-1350 0 -1350 0 24300 0 24300 0 -1350 0"/>
          </v:group>
        </w:pic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  <w:jc w:val="center"/>
      </w:pPr>
      <w:r>
        <w:t>Рис. 4.2. Эквивалентная схема линейного трансформатора</w:t>
      </w: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/>
      </w:pPr>
    </w:p>
    <w:p w:rsidR="00FF1C19" w:rsidRDefault="00FF1C19" w:rsidP="00FF1C19">
      <w:pPr>
        <w:pStyle w:val="a3"/>
        <w:tabs>
          <w:tab w:val="num" w:pos="0"/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proofErr w:type="gramStart"/>
      <w:r>
        <w:lastRenderedPageBreak/>
        <w:t xml:space="preserve">При противоположном по отношению к изображенному подключении одной из катушек знак при </w:t>
      </w:r>
      <w:r>
        <w:rPr>
          <w:i/>
        </w:rPr>
        <w:t>М</w:t>
      </w:r>
      <w:proofErr w:type="gramEnd"/>
      <w:r>
        <w:t xml:space="preserve"> у всех индуктивностей (на рис. 4.2) изменяется на противоположный.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  <w:rPr>
          <w:b/>
          <w:bCs/>
        </w:rPr>
      </w:pP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  <w:rPr>
          <w:b/>
          <w:bCs/>
        </w:rPr>
      </w:pP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  <w:rPr>
          <w:b/>
          <w:bCs/>
        </w:rPr>
      </w:pPr>
      <w:r>
        <w:rPr>
          <w:b/>
          <w:bCs/>
        </w:rPr>
        <w:t>4.2.  Типовой пример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  <w:rPr>
          <w:b/>
          <w:bCs/>
        </w:rPr>
      </w:pP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 xml:space="preserve">Для линейного  трансформатора  (рис. 4.1)  с  параметрами  </w:t>
      </w:r>
      <w:r>
        <w:rPr>
          <w:i/>
          <w:lang w:val="en-US"/>
        </w:rPr>
        <w:t>L</w:t>
      </w:r>
      <w:r>
        <w:rPr>
          <w:vertAlign w:val="subscript"/>
        </w:rPr>
        <w:t xml:space="preserve">1 </w:t>
      </w:r>
      <w:r>
        <w:t xml:space="preserve">= 3  мГн,  </w:t>
      </w:r>
      <w:r>
        <w:rPr>
          <w:i/>
          <w:lang w:val="en-US"/>
        </w:rPr>
        <w:t>L</w:t>
      </w:r>
      <w:r>
        <w:rPr>
          <w:vertAlign w:val="subscript"/>
        </w:rPr>
        <w:t xml:space="preserve">2 </w:t>
      </w:r>
      <w:r>
        <w:t xml:space="preserve">= 4 мГн,  </w:t>
      </w:r>
      <w:r>
        <w:rPr>
          <w:i/>
          <w:lang w:val="en-US"/>
        </w:rPr>
        <w:t>M</w:t>
      </w:r>
      <w:r w:rsidRPr="00551A5B">
        <w:rPr>
          <w:i/>
        </w:rPr>
        <w:t xml:space="preserve"> </w:t>
      </w:r>
      <w:r>
        <w:t xml:space="preserve">= 2 мГн,  </w:t>
      </w:r>
      <w:r>
        <w:rPr>
          <w:i/>
          <w:lang w:val="en-US"/>
        </w:rPr>
        <w:t>Z</w:t>
      </w:r>
      <w:r>
        <w:rPr>
          <w:vertAlign w:val="subscript"/>
        </w:rPr>
        <w:t xml:space="preserve">1 </w:t>
      </w:r>
      <w:r>
        <w:t xml:space="preserve">= 5 Ом,  </w:t>
      </w:r>
      <w:r>
        <w:rPr>
          <w:i/>
          <w:lang w:val="en-US"/>
        </w:rPr>
        <w:t>Z</w:t>
      </w:r>
      <w:r>
        <w:rPr>
          <w:vertAlign w:val="subscript"/>
        </w:rPr>
        <w:t xml:space="preserve">2 </w:t>
      </w:r>
      <w:r>
        <w:t xml:space="preserve">= 2 Ом,  </w:t>
      </w:r>
      <w:r>
        <w:rPr>
          <w:i/>
          <w:lang w:val="en-US"/>
        </w:rPr>
        <w:t>Z</w:t>
      </w:r>
      <w:proofErr w:type="spellStart"/>
      <w:r>
        <w:rPr>
          <w:vertAlign w:val="subscript"/>
        </w:rPr>
        <w:t>н</w:t>
      </w:r>
      <w:proofErr w:type="spellEnd"/>
      <w:r>
        <w:rPr>
          <w:vertAlign w:val="subscript"/>
        </w:rPr>
        <w:t xml:space="preserve"> </w:t>
      </w:r>
      <w:r>
        <w:t xml:space="preserve">= 4 Ом  при ω = 1000 рад / с определить вносимые активное </w:t>
      </w:r>
      <w:r>
        <w:rPr>
          <w:i/>
          <w:lang w:val="en-US"/>
        </w:rPr>
        <w:t>R</w:t>
      </w:r>
      <w:proofErr w:type="spellStart"/>
      <w:r>
        <w:rPr>
          <w:vertAlign w:val="subscript"/>
        </w:rPr>
        <w:t>вн</w:t>
      </w:r>
      <w:proofErr w:type="spellEnd"/>
      <w:r>
        <w:t xml:space="preserve"> и реактивное </w:t>
      </w:r>
      <w:proofErr w:type="gramStart"/>
      <w:r>
        <w:rPr>
          <w:i/>
          <w:lang w:val="en-US"/>
        </w:rPr>
        <w:t>X</w:t>
      </w:r>
      <w:proofErr w:type="spellStart"/>
      <w:proofErr w:type="gramEnd"/>
      <w:r>
        <w:rPr>
          <w:vertAlign w:val="subscript"/>
        </w:rPr>
        <w:t>вн</w:t>
      </w:r>
      <w:proofErr w:type="spellEnd"/>
      <w:r>
        <w:rPr>
          <w:vertAlign w:val="subscript"/>
        </w:rPr>
        <w:t xml:space="preserve"> </w:t>
      </w:r>
      <w:r>
        <w:t xml:space="preserve">сопротивления; входное сопротивление </w:t>
      </w:r>
      <w:r>
        <w:rPr>
          <w:i/>
          <w:lang w:val="en-US"/>
        </w:rPr>
        <w:t>Z</w:t>
      </w:r>
      <w:proofErr w:type="spellStart"/>
      <w:r>
        <w:rPr>
          <w:vertAlign w:val="subscript"/>
        </w:rPr>
        <w:t>вх</w:t>
      </w:r>
      <w:proofErr w:type="spellEnd"/>
      <w:r>
        <w:rPr>
          <w:vertAlign w:val="subscript"/>
        </w:rPr>
        <w:t xml:space="preserve">  </w:t>
      </w:r>
      <w:r>
        <w:t xml:space="preserve">индуктивности </w:t>
      </w:r>
      <w:r>
        <w:rPr>
          <w:i/>
          <w:lang w:val="en-US"/>
        </w:rPr>
        <w:t>L</w:t>
      </w:r>
      <w:r>
        <w:rPr>
          <w:vertAlign w:val="subscript"/>
        </w:rPr>
        <w:t xml:space="preserve">1экв </w:t>
      </w:r>
      <w:r>
        <w:t xml:space="preserve">и </w:t>
      </w:r>
      <w:r>
        <w:rPr>
          <w:i/>
          <w:lang w:val="en-US"/>
        </w:rPr>
        <w:t>L</w:t>
      </w:r>
      <w:r>
        <w:rPr>
          <w:vertAlign w:val="subscript"/>
        </w:rPr>
        <w:t>2экв</w:t>
      </w:r>
      <w:r>
        <w:t xml:space="preserve"> эквивалентной схемы замещения (рис. 4.2).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 xml:space="preserve">Для определения вносимого сопротивления </w:t>
      </w:r>
      <w:r>
        <w:rPr>
          <w:i/>
          <w:lang w:val="en-US"/>
        </w:rPr>
        <w:t>Z</w:t>
      </w:r>
      <w:r>
        <w:rPr>
          <w:vertAlign w:val="subscript"/>
        </w:rPr>
        <w:t>вн1</w:t>
      </w:r>
      <w:r>
        <w:t xml:space="preserve"> требуется определить сопротивления </w:t>
      </w:r>
      <w:r>
        <w:rPr>
          <w:i/>
          <w:lang w:val="en-US"/>
        </w:rPr>
        <w:t>Z</w:t>
      </w:r>
      <w:r>
        <w:rPr>
          <w:vertAlign w:val="subscript"/>
        </w:rPr>
        <w:t xml:space="preserve">12 </w:t>
      </w:r>
      <w:r>
        <w:t xml:space="preserve">и </w:t>
      </w:r>
      <w:r>
        <w:rPr>
          <w:i/>
          <w:lang w:val="en-US"/>
        </w:rPr>
        <w:t>Z</w:t>
      </w:r>
      <w:r>
        <w:rPr>
          <w:vertAlign w:val="subscript"/>
        </w:rPr>
        <w:t>22</w:t>
      </w:r>
      <w:r>
        <w:t>: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rPr>
          <w:i/>
          <w:lang w:val="en-US"/>
        </w:rPr>
        <w:t>Z</w:t>
      </w:r>
      <w:r>
        <w:rPr>
          <w:vertAlign w:val="subscript"/>
        </w:rPr>
        <w:t xml:space="preserve">12 </w:t>
      </w:r>
      <w:r>
        <w:t xml:space="preserve">= </w:t>
      </w:r>
      <w:proofErr w:type="spellStart"/>
      <w:r>
        <w:rPr>
          <w:i/>
          <w:lang w:val="en-US"/>
        </w:rPr>
        <w:t>j</w:t>
      </w:r>
      <w:r>
        <w:rPr>
          <w:lang w:val="en-US"/>
        </w:rPr>
        <w:t>ω</w:t>
      </w:r>
      <w:r>
        <w:rPr>
          <w:i/>
          <w:lang w:val="en-US"/>
        </w:rPr>
        <w:t>M</w:t>
      </w:r>
      <w:proofErr w:type="spellEnd"/>
      <w:r w:rsidRPr="00551A5B">
        <w:rPr>
          <w:i/>
        </w:rPr>
        <w:t xml:space="preserve"> </w:t>
      </w:r>
      <w:r>
        <w:t xml:space="preserve">= </w:t>
      </w:r>
      <w:r>
        <w:rPr>
          <w:i/>
          <w:lang w:val="en-US"/>
        </w:rPr>
        <w:t>j</w:t>
      </w:r>
      <w:r>
        <w:t>2000</w:t>
      </w:r>
      <w:r>
        <w:rPr>
          <w:lang w:val="en-US"/>
        </w:rPr>
        <w:t>·</w:t>
      </w:r>
      <w:r>
        <w:t xml:space="preserve">0,002 = </w:t>
      </w:r>
      <w:r>
        <w:rPr>
          <w:i/>
          <w:lang w:val="en-US"/>
        </w:rPr>
        <w:t>j</w:t>
      </w:r>
      <w:r>
        <w:t>4, Ом;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rPr>
          <w:i/>
          <w:lang w:val="en-US"/>
        </w:rPr>
        <w:t>Z</w:t>
      </w:r>
      <w:r>
        <w:rPr>
          <w:sz w:val="32"/>
          <w:szCs w:val="32"/>
          <w:vertAlign w:val="subscript"/>
        </w:rPr>
        <w:t>22</w:t>
      </w:r>
      <w:r>
        <w:rPr>
          <w:vertAlign w:val="subscript"/>
        </w:rPr>
        <w:t xml:space="preserve"> </w:t>
      </w:r>
      <w:r>
        <w:t xml:space="preserve">= </w:t>
      </w:r>
      <w:r>
        <w:rPr>
          <w:i/>
          <w:lang w:val="en-US"/>
        </w:rPr>
        <w:t>Z</w:t>
      </w:r>
      <w:r>
        <w:rPr>
          <w:sz w:val="32"/>
          <w:szCs w:val="32"/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+ </w:t>
      </w:r>
      <w:proofErr w:type="spellStart"/>
      <w:r>
        <w:rPr>
          <w:i/>
          <w:lang w:val="en-US"/>
        </w:rPr>
        <w:t>j</w:t>
      </w:r>
      <w:r>
        <w:rPr>
          <w:lang w:val="en-US"/>
        </w:rPr>
        <w:t>ω</w:t>
      </w:r>
      <w:r>
        <w:rPr>
          <w:i/>
          <w:lang w:val="en-US"/>
        </w:rPr>
        <w:t>L</w:t>
      </w:r>
      <w:proofErr w:type="spellEnd"/>
      <w:r>
        <w:rPr>
          <w:sz w:val="32"/>
          <w:szCs w:val="32"/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+ </w:t>
      </w:r>
      <w:r>
        <w:rPr>
          <w:i/>
          <w:lang w:val="en-US"/>
        </w:rPr>
        <w:t>Z</w:t>
      </w:r>
      <w:proofErr w:type="spellStart"/>
      <w:r>
        <w:rPr>
          <w:sz w:val="32"/>
          <w:szCs w:val="32"/>
          <w:vertAlign w:val="subscript"/>
        </w:rPr>
        <w:t>н</w:t>
      </w:r>
      <w:proofErr w:type="spellEnd"/>
      <w:r>
        <w:rPr>
          <w:vertAlign w:val="subscript"/>
        </w:rPr>
        <w:t xml:space="preserve"> </w:t>
      </w:r>
      <w:r>
        <w:t xml:space="preserve">= 2 + </w:t>
      </w:r>
      <w:r>
        <w:rPr>
          <w:i/>
          <w:lang w:val="en-US"/>
        </w:rPr>
        <w:t>j</w:t>
      </w:r>
      <w:r>
        <w:t>2000·0,004 + 4 = 10</w:t>
      </w:r>
      <w:r>
        <w:rPr>
          <w:lang w:val="en-US"/>
        </w:rPr>
        <w:t>e</w:t>
      </w:r>
      <w:r w:rsidRPr="00551A5B">
        <w:t xml:space="preserve"> </w:t>
      </w:r>
      <w:r>
        <w:rPr>
          <w:i/>
          <w:sz w:val="32"/>
          <w:szCs w:val="32"/>
          <w:vertAlign w:val="superscript"/>
          <w:lang w:val="en-US"/>
        </w:rPr>
        <w:t>j</w:t>
      </w:r>
      <w:r>
        <w:rPr>
          <w:sz w:val="32"/>
          <w:szCs w:val="32"/>
          <w:vertAlign w:val="superscript"/>
        </w:rPr>
        <w:t>53˚13</w:t>
      </w:r>
      <w:r>
        <w:rPr>
          <w:vertAlign w:val="superscript"/>
        </w:rPr>
        <w:t>΄</w:t>
      </w:r>
      <w:r>
        <w:t>, Ом.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 xml:space="preserve">При этом 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before="120" w:after="120" w:line="360" w:lineRule="auto"/>
        <w:ind w:left="0" w:firstLine="720"/>
      </w:pPr>
      <w:r>
        <w:rPr>
          <w:i/>
          <w:lang w:val="en-US"/>
        </w:rPr>
        <w:t>Z</w:t>
      </w:r>
      <w:r>
        <w:rPr>
          <w:vertAlign w:val="subscript"/>
        </w:rPr>
        <w:t xml:space="preserve">вн1 </w:t>
      </w:r>
      <w:proofErr w:type="gramStart"/>
      <w:r>
        <w:t xml:space="preserve">= </w:t>
      </w:r>
      <w:proofErr w:type="gramEnd"/>
      <w:r>
        <w:rPr>
          <w:position w:val="-38"/>
        </w:rPr>
        <w:object w:dxaOrig="3780" w:dyaOrig="900">
          <v:shape id="_x0000_i1030" type="#_x0000_t75" style="width:194pt;height:46.6pt" o:ole="">
            <v:imagedata r:id="rId17" o:title=""/>
          </v:shape>
          <o:OLEObject Type="Embed" ProgID="Equation.3" ShapeID="_x0000_i1030" DrawAspect="Content" ObjectID="_1448435601" r:id="rId18"/>
        </w:object>
      </w:r>
      <w:r>
        <w:t>, Ом.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>Резистивную и реактивную составляющие вносимого сопротивления определим из выражений (4.1)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before="120" w:after="120" w:line="360" w:lineRule="auto"/>
        <w:ind w:left="0" w:firstLine="720"/>
      </w:pPr>
      <w:r>
        <w:rPr>
          <w:b/>
          <w:bCs/>
          <w:position w:val="-32"/>
        </w:rPr>
        <w:object w:dxaOrig="4920" w:dyaOrig="740">
          <v:shape id="_x0000_i1031" type="#_x0000_t75" style="width:4in;height:42.35pt" o:ole="">
            <v:imagedata r:id="rId19" o:title=""/>
          </v:shape>
          <o:OLEObject Type="Embed" ProgID="Equation.3" ShapeID="_x0000_i1031" DrawAspect="Content" ObjectID="_1448435602" r:id="rId20"/>
        </w:object>
      </w:r>
      <w:r>
        <w:t>;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before="120" w:after="120" w:line="360" w:lineRule="auto"/>
        <w:ind w:left="0" w:firstLine="720"/>
      </w:pPr>
      <w:r>
        <w:rPr>
          <w:position w:val="-30"/>
        </w:rPr>
        <w:object w:dxaOrig="5540" w:dyaOrig="740">
          <v:shape id="_x0000_i1032" type="#_x0000_t75" style="width:305.8pt;height:40.65pt" o:ole="">
            <v:imagedata r:id="rId21" o:title=""/>
          </v:shape>
          <o:OLEObject Type="Embed" ProgID="Equation.3" ShapeID="_x0000_i1032" DrawAspect="Content" ObjectID="_1448435603" r:id="rId22"/>
        </w:object>
      </w:r>
      <w:r>
        <w:t>.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>Входное сопротивление определяется выражением (4.2):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rPr>
          <w:i/>
          <w:lang w:val="en-US"/>
        </w:rPr>
        <w:t>Z</w:t>
      </w:r>
      <w:proofErr w:type="spellStart"/>
      <w:r>
        <w:rPr>
          <w:vertAlign w:val="subscript"/>
        </w:rPr>
        <w:t>вх</w:t>
      </w:r>
      <w:proofErr w:type="spellEnd"/>
      <w:r>
        <w:rPr>
          <w:vertAlign w:val="subscript"/>
        </w:rPr>
        <w:t xml:space="preserve"> </w:t>
      </w:r>
      <w:r>
        <w:t xml:space="preserve">= </w:t>
      </w:r>
      <w:r>
        <w:rPr>
          <w:i/>
          <w:lang w:val="en-US"/>
        </w:rPr>
        <w:t>Z</w:t>
      </w:r>
      <w:r>
        <w:rPr>
          <w:vertAlign w:val="subscript"/>
        </w:rPr>
        <w:t xml:space="preserve">11 </w:t>
      </w:r>
      <w:r>
        <w:t xml:space="preserve">+ </w:t>
      </w:r>
      <w:r>
        <w:rPr>
          <w:i/>
          <w:lang w:val="en-US"/>
        </w:rPr>
        <w:t>Z</w:t>
      </w:r>
      <w:r>
        <w:rPr>
          <w:vertAlign w:val="subscript"/>
        </w:rPr>
        <w:t xml:space="preserve">вн1 </w:t>
      </w:r>
      <w:r>
        <w:t xml:space="preserve">= </w:t>
      </w:r>
      <w:r>
        <w:rPr>
          <w:i/>
          <w:lang w:val="en-US"/>
        </w:rPr>
        <w:t>j</w:t>
      </w:r>
      <w:r>
        <w:t>2000·0,003 + 5 + 1</w:t>
      </w:r>
      <w:proofErr w:type="gramStart"/>
      <w:r>
        <w:t>,6</w:t>
      </w:r>
      <w:proofErr w:type="gramEnd"/>
      <w:r>
        <w:t>·</w:t>
      </w:r>
      <w:r>
        <w:rPr>
          <w:lang w:val="en-US"/>
        </w:rPr>
        <w:t>e</w:t>
      </w:r>
      <w:r>
        <w:rPr>
          <w:sz w:val="32"/>
          <w:szCs w:val="32"/>
          <w:vertAlign w:val="superscript"/>
        </w:rPr>
        <w:t>-</w:t>
      </w:r>
      <w:r>
        <w:rPr>
          <w:i/>
          <w:sz w:val="32"/>
          <w:szCs w:val="32"/>
          <w:vertAlign w:val="superscript"/>
          <w:lang w:val="en-US"/>
        </w:rPr>
        <w:t>j</w:t>
      </w:r>
      <w:r>
        <w:rPr>
          <w:sz w:val="32"/>
          <w:szCs w:val="32"/>
          <w:vertAlign w:val="superscript"/>
        </w:rPr>
        <w:t>53˚ 13</w:t>
      </w:r>
      <w:r>
        <w:rPr>
          <w:vertAlign w:val="superscript"/>
        </w:rPr>
        <w:t xml:space="preserve">΄ </w:t>
      </w:r>
      <w:r>
        <w:t>= 7,6е</w:t>
      </w:r>
      <w:r>
        <w:rPr>
          <w:vertAlign w:val="superscript"/>
        </w:rPr>
        <w:t>-</w:t>
      </w:r>
      <w:r>
        <w:rPr>
          <w:i/>
          <w:sz w:val="32"/>
          <w:szCs w:val="32"/>
          <w:vertAlign w:val="superscript"/>
          <w:lang w:val="en-US"/>
        </w:rPr>
        <w:t>j</w:t>
      </w:r>
      <w:r>
        <w:rPr>
          <w:sz w:val="32"/>
          <w:szCs w:val="32"/>
          <w:vertAlign w:val="superscript"/>
        </w:rPr>
        <w:t>38˚ 38΄</w:t>
      </w:r>
      <w:r>
        <w:t>.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t>И, наконец, индуктивности эквивалентной схемы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rPr>
          <w:i/>
          <w:lang w:val="en-US"/>
        </w:rPr>
        <w:t>L</w:t>
      </w:r>
      <w:r>
        <w:rPr>
          <w:vertAlign w:val="subscript"/>
        </w:rPr>
        <w:t xml:space="preserve">1экв </w:t>
      </w:r>
      <w:r>
        <w:t xml:space="preserve">= </w:t>
      </w:r>
      <w:r>
        <w:rPr>
          <w:i/>
          <w:lang w:val="en-US"/>
        </w:rPr>
        <w:t>L</w:t>
      </w:r>
      <w:r>
        <w:rPr>
          <w:vertAlign w:val="subscript"/>
        </w:rPr>
        <w:t xml:space="preserve">1 </w:t>
      </w:r>
      <w:r>
        <w:t xml:space="preserve">– </w:t>
      </w:r>
      <w:r>
        <w:rPr>
          <w:i/>
          <w:lang w:val="en-US"/>
        </w:rPr>
        <w:t>M</w:t>
      </w:r>
      <w:r w:rsidRPr="00551A5B">
        <w:rPr>
          <w:i/>
        </w:rPr>
        <w:t xml:space="preserve"> </w:t>
      </w:r>
      <w:r>
        <w:t>= 0,003 – 0,002 = 0,001 Гн;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  <w:r>
        <w:rPr>
          <w:i/>
          <w:lang w:val="en-US"/>
        </w:rPr>
        <w:t>L</w:t>
      </w:r>
      <w:r>
        <w:rPr>
          <w:vertAlign w:val="subscript"/>
        </w:rPr>
        <w:t xml:space="preserve">2экв </w:t>
      </w:r>
      <w:r>
        <w:t xml:space="preserve">= </w:t>
      </w:r>
      <w:r>
        <w:rPr>
          <w:i/>
          <w:lang w:val="en-US"/>
        </w:rPr>
        <w:t>L</w:t>
      </w:r>
      <w:r>
        <w:rPr>
          <w:vertAlign w:val="subscript"/>
        </w:rPr>
        <w:t xml:space="preserve">2 </w:t>
      </w:r>
      <w:r>
        <w:t xml:space="preserve">– </w:t>
      </w:r>
      <w:r>
        <w:rPr>
          <w:i/>
          <w:lang w:val="en-US"/>
        </w:rPr>
        <w:t>M</w:t>
      </w:r>
      <w:r w:rsidRPr="00551A5B">
        <w:rPr>
          <w:i/>
        </w:rPr>
        <w:t xml:space="preserve"> </w:t>
      </w:r>
      <w:r>
        <w:t>= 0,004 – 0,002 = 0,002 Гн.</w:t>
      </w:r>
    </w:p>
    <w:p w:rsid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</w:pPr>
    </w:p>
    <w:p w:rsidR="00FF1C19" w:rsidRPr="00FF1C19" w:rsidRDefault="00FF1C19" w:rsidP="00FF1C19">
      <w:pPr>
        <w:pStyle w:val="a3"/>
        <w:tabs>
          <w:tab w:val="left" w:pos="900"/>
          <w:tab w:val="left" w:pos="1080"/>
          <w:tab w:val="left" w:pos="3860"/>
          <w:tab w:val="left" w:pos="7881"/>
        </w:tabs>
        <w:spacing w:line="360" w:lineRule="auto"/>
        <w:ind w:left="0" w:firstLine="720"/>
        <w:jc w:val="center"/>
        <w:rPr>
          <w:b/>
        </w:rPr>
      </w:pPr>
      <w:r w:rsidRPr="00FF1C19">
        <w:rPr>
          <w:b/>
        </w:rPr>
        <w:t>Контрольная работа №</w:t>
      </w:r>
      <w:r w:rsidR="003E2A1E">
        <w:rPr>
          <w:b/>
        </w:rPr>
        <w:t>4</w:t>
      </w:r>
    </w:p>
    <w:p w:rsidR="00FF1C19" w:rsidRDefault="00FF1C19" w:rsidP="00FF1C19">
      <w:pPr>
        <w:spacing w:line="360" w:lineRule="auto"/>
        <w:ind w:left="-480" w:firstLine="1200"/>
        <w:jc w:val="center"/>
        <w:rPr>
          <w:b/>
          <w:bCs/>
          <w:sz w:val="28"/>
        </w:rPr>
      </w:pPr>
      <w:r>
        <w:rPr>
          <w:b/>
          <w:bCs/>
          <w:sz w:val="28"/>
        </w:rPr>
        <w:t>4.3.  Варианты заданий</w:t>
      </w:r>
    </w:p>
    <w:p w:rsidR="00FF1C19" w:rsidRDefault="00FF1C19" w:rsidP="00FF1C19">
      <w:pPr>
        <w:spacing w:line="360" w:lineRule="auto"/>
        <w:ind w:left="-480" w:firstLine="1200"/>
        <w:jc w:val="both"/>
        <w:rPr>
          <w:b/>
          <w:bCs/>
          <w:sz w:val="28"/>
        </w:rPr>
      </w:pPr>
    </w:p>
    <w:p w:rsidR="00FF1C19" w:rsidRDefault="00FF1C19" w:rsidP="00FF1C19">
      <w:pPr>
        <w:pStyle w:val="3"/>
        <w:tabs>
          <w:tab w:val="num" w:pos="0"/>
        </w:tabs>
        <w:spacing w:line="360" w:lineRule="auto"/>
      </w:pPr>
      <w:r>
        <w:t xml:space="preserve">Рассчитать для своего варианта и </w:t>
      </w:r>
      <w:proofErr w:type="spellStart"/>
      <w:r>
        <w:t>подварианта</w:t>
      </w:r>
      <w:proofErr w:type="spellEnd"/>
      <w:r>
        <w:t xml:space="preserve"> параметры линейного трансформатора определенные в типовом примере.</w:t>
      </w:r>
    </w:p>
    <w:p w:rsidR="00FF1C19" w:rsidRDefault="00FF1C19" w:rsidP="00FF1C19">
      <w:pPr>
        <w:tabs>
          <w:tab w:val="num" w:pos="240"/>
        </w:tabs>
        <w:spacing w:line="360" w:lineRule="auto"/>
        <w:ind w:left="-120"/>
        <w:jc w:val="right"/>
        <w:rPr>
          <w:sz w:val="28"/>
        </w:rPr>
      </w:pPr>
      <w:r>
        <w:rPr>
          <w:sz w:val="28"/>
        </w:rPr>
        <w:t>Табл</w:t>
      </w:r>
      <w:r>
        <w:rPr>
          <w:sz w:val="28"/>
          <w:szCs w:val="28"/>
        </w:rPr>
        <w:t>ица</w:t>
      </w:r>
      <w:r>
        <w:rPr>
          <w:sz w:val="28"/>
        </w:rPr>
        <w:t xml:space="preserve"> 4.1</w:t>
      </w:r>
    </w:p>
    <w:p w:rsidR="00FF1C19" w:rsidRDefault="00FF1C19" w:rsidP="00FF1C19">
      <w:pPr>
        <w:tabs>
          <w:tab w:val="num" w:pos="240"/>
        </w:tabs>
        <w:spacing w:line="360" w:lineRule="auto"/>
        <w:ind w:left="-120"/>
        <w:jc w:val="center"/>
        <w:rPr>
          <w:b/>
          <w:bCs/>
          <w:sz w:val="28"/>
        </w:rPr>
      </w:pPr>
      <w:r>
        <w:rPr>
          <w:sz w:val="28"/>
        </w:rPr>
        <w:t>Варианты заданий</w:t>
      </w:r>
    </w:p>
    <w:tbl>
      <w:tblPr>
        <w:tblW w:w="0" w:type="auto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7"/>
        <w:gridCol w:w="1385"/>
        <w:gridCol w:w="1387"/>
        <w:gridCol w:w="1384"/>
        <w:gridCol w:w="1387"/>
        <w:gridCol w:w="1387"/>
        <w:gridCol w:w="1384"/>
      </w:tblGrid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i/>
                <w:sz w:val="28"/>
                <w:lang w:val="en-US"/>
              </w:rPr>
              <w:t>Z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, Ом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i/>
                <w:sz w:val="28"/>
                <w:lang w:val="en-US"/>
              </w:rPr>
              <w:t>L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, мГн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i/>
                <w:sz w:val="28"/>
                <w:lang w:val="en-US"/>
              </w:rPr>
              <w:t>Z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, Ом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i/>
                <w:sz w:val="28"/>
                <w:lang w:val="en-US"/>
              </w:rPr>
              <w:t>L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, мГн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М</w:t>
            </w:r>
            <w:r>
              <w:rPr>
                <w:sz w:val="28"/>
              </w:rPr>
              <w:t>, мГн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i/>
                <w:sz w:val="28"/>
                <w:lang w:val="en-US"/>
              </w:rPr>
              <w:t>Z</w:t>
            </w:r>
            <w:proofErr w:type="spellStart"/>
            <w:r>
              <w:rPr>
                <w:sz w:val="28"/>
                <w:vertAlign w:val="subscript"/>
              </w:rPr>
              <w:t>н</w:t>
            </w:r>
            <w:proofErr w:type="spellEnd"/>
            <w:r>
              <w:rPr>
                <w:sz w:val="28"/>
              </w:rPr>
              <w:t>, Ом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+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</w:rPr>
              <w:t>3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  <w:r>
              <w:t>–</w:t>
            </w:r>
            <w:r>
              <w:rPr>
                <w:sz w:val="28"/>
              </w:rPr>
              <w:t xml:space="preserve">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</w:rPr>
              <w:t>3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3 +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</w:rPr>
              <w:t>2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3 </w:t>
            </w:r>
            <w:r>
              <w:t>–</w:t>
            </w:r>
            <w:r>
              <w:rPr>
                <w:sz w:val="28"/>
              </w:rPr>
              <w:t xml:space="preserve">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  <w:lang w:val="en-US"/>
              </w:rPr>
              <w:t>2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2 +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  <w:lang w:val="en-US"/>
              </w:rPr>
              <w:t>4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2 </w:t>
            </w:r>
            <w:r>
              <w:t>–</w:t>
            </w:r>
            <w:r>
              <w:rPr>
                <w:sz w:val="28"/>
              </w:rPr>
              <w:t xml:space="preserve">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  <w:lang w:val="en-US"/>
              </w:rPr>
              <w:t>4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4 +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</w:rPr>
              <w:t>2</w:t>
            </w:r>
          </w:p>
        </w:tc>
      </w:tr>
      <w:tr w:rsidR="00FF1C19" w:rsidTr="00C231E1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tabs>
                <w:tab w:val="num" w:pos="240"/>
              </w:tabs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r>
              <w:t>–</w:t>
            </w:r>
            <w:r>
              <w:rPr>
                <w:sz w:val="28"/>
              </w:rPr>
              <w:t xml:space="preserve"> </w:t>
            </w:r>
            <w:r>
              <w:rPr>
                <w:i/>
                <w:sz w:val="28"/>
                <w:lang w:val="en-US"/>
              </w:rPr>
              <w:t>j</w:t>
            </w:r>
            <w:r>
              <w:rPr>
                <w:sz w:val="28"/>
              </w:rPr>
              <w:t>2</w:t>
            </w:r>
          </w:p>
        </w:tc>
      </w:tr>
    </w:tbl>
    <w:p w:rsidR="00FF1C19" w:rsidRDefault="00FF1C19" w:rsidP="00FF1C19">
      <w:pPr>
        <w:spacing w:line="360" w:lineRule="auto"/>
        <w:jc w:val="both"/>
        <w:rPr>
          <w:sz w:val="28"/>
        </w:rPr>
      </w:pPr>
    </w:p>
    <w:p w:rsidR="00FF1C19" w:rsidRDefault="00FF1C19" w:rsidP="00FF1C19">
      <w:pPr>
        <w:spacing w:line="360" w:lineRule="auto"/>
        <w:jc w:val="right"/>
        <w:rPr>
          <w:sz w:val="28"/>
        </w:rPr>
      </w:pPr>
      <w:r>
        <w:rPr>
          <w:sz w:val="28"/>
        </w:rPr>
        <w:t>Табл</w:t>
      </w:r>
      <w:r>
        <w:rPr>
          <w:sz w:val="28"/>
          <w:szCs w:val="28"/>
        </w:rPr>
        <w:t>ица</w:t>
      </w:r>
      <w:r>
        <w:rPr>
          <w:sz w:val="28"/>
        </w:rPr>
        <w:t xml:space="preserve"> 4.2</w:t>
      </w:r>
    </w:p>
    <w:p w:rsidR="00FF1C19" w:rsidRDefault="00FF1C19" w:rsidP="00FF1C19">
      <w:pPr>
        <w:spacing w:line="360" w:lineRule="auto"/>
        <w:jc w:val="center"/>
        <w:rPr>
          <w:sz w:val="28"/>
        </w:rPr>
      </w:pPr>
      <w:proofErr w:type="spellStart"/>
      <w:r>
        <w:rPr>
          <w:sz w:val="28"/>
        </w:rPr>
        <w:t>Подварианты</w:t>
      </w:r>
      <w:proofErr w:type="spellEnd"/>
      <w:r>
        <w:rPr>
          <w:sz w:val="28"/>
        </w:rPr>
        <w:t xml:space="preserve"> заданий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6"/>
        <w:gridCol w:w="3185"/>
        <w:gridCol w:w="3220"/>
      </w:tblGrid>
      <w:tr w:rsidR="00FF1C19" w:rsidTr="00C231E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ω, рад/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Выводы, к которым подключено </w:t>
            </w:r>
            <w:proofErr w:type="gramStart"/>
            <w:r>
              <w:rPr>
                <w:i/>
                <w:sz w:val="28"/>
                <w:lang w:val="en-US"/>
              </w:rPr>
              <w:t>Z</w:t>
            </w:r>
            <w:proofErr w:type="spellStart"/>
            <w:proofErr w:type="gramEnd"/>
            <w:r>
              <w:rPr>
                <w:sz w:val="28"/>
                <w:vertAlign w:val="subscript"/>
              </w:rPr>
              <w:t>н</w:t>
            </w:r>
            <w:proofErr w:type="spellEnd"/>
          </w:p>
        </w:tc>
      </w:tr>
      <w:tr w:rsidR="00FF1C19" w:rsidTr="00C231E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1-1΄</w:t>
            </w:r>
          </w:p>
        </w:tc>
      </w:tr>
      <w:tr w:rsidR="00FF1C19" w:rsidTr="00C231E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1-1΄</w:t>
            </w:r>
          </w:p>
        </w:tc>
      </w:tr>
      <w:tr w:rsidR="00FF1C19" w:rsidTr="00C231E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2-2΄</w:t>
            </w:r>
          </w:p>
        </w:tc>
      </w:tr>
      <w:tr w:rsidR="00FF1C19" w:rsidTr="00C231E1">
        <w:trPr>
          <w:trHeight w:val="418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9" w:rsidRDefault="00FF1C19" w:rsidP="00C231E1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2-2΄</w:t>
            </w:r>
          </w:p>
        </w:tc>
      </w:tr>
    </w:tbl>
    <w:p w:rsidR="00140DAF" w:rsidRDefault="00140DAF"/>
    <w:sectPr w:rsidR="00140DA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F1C19"/>
    <w:rsid w:val="00140DAF"/>
    <w:rsid w:val="00195FBD"/>
    <w:rsid w:val="002722C2"/>
    <w:rsid w:val="00275253"/>
    <w:rsid w:val="003C6F62"/>
    <w:rsid w:val="003E2A1E"/>
    <w:rsid w:val="00757F03"/>
    <w:rsid w:val="00FF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1C19"/>
    <w:pPr>
      <w:ind w:left="108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F1C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FF1C19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FF1C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2013-12-13T04:25:00Z</dcterms:created>
  <dcterms:modified xsi:type="dcterms:W3CDTF">2013-12-13T04:26:00Z</dcterms:modified>
</cp:coreProperties>
</file>